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DA6" w:rsidRPr="00FF0E24" w:rsidRDefault="00871DA6" w:rsidP="009573BE">
      <w:pPr>
        <w:rPr>
          <w:lang w:val="pt-BR"/>
        </w:rPr>
      </w:pPr>
      <w:r w:rsidRPr="00FF0E24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871DA6" w:rsidRPr="00FF0E24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871DA6" w:rsidRPr="00FF0E24" w:rsidRDefault="00FB70E9" w:rsidP="00CA7CD0">
            <w:pPr>
              <w:rPr>
                <w:b/>
                <w:sz w:val="24"/>
                <w:szCs w:val="24"/>
                <w:vertAlign w:val="superscript"/>
                <w:lang w:val="pt-BR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F0E24">
              <w:rPr>
                <w:b/>
                <w:sz w:val="24"/>
                <w:szCs w:val="24"/>
                <w:lang w:val="pt-BR"/>
              </w:rPr>
              <w:t>Microsoft</w:t>
            </w:r>
            <w:r w:rsidRPr="00FF0E24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F0E24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4F78A7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F0E24">
              <w:rPr>
                <w:b/>
                <w:sz w:val="24"/>
                <w:szCs w:val="24"/>
                <w:lang w:val="pt-BR"/>
              </w:rPr>
              <w:t>Enterprise</w:t>
            </w:r>
            <w:r w:rsidRPr="00FF0E24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CA7CD0" w:rsidRPr="004E56F3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A7CD0" w:rsidRPr="004E56F3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CA7CD0" w:rsidRPr="004E56F3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CA7CD0" w:rsidRPr="004E56F3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CA7CD0" w:rsidRPr="004E56F3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4E56F3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4E56F3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4E56F3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CA7CD0" w:rsidRPr="004E56F3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CA7CD0" w:rsidRPr="004E56F3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D77EF8" w:rsidRPr="00FF0E24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F0E24">
              <w:rPr>
                <w:rStyle w:val="FootnoteReference"/>
                <w:rFonts w:cs="Tahoma"/>
                <w:lang w:val="pt-BR"/>
              </w:rPr>
              <w:t xml:space="preserve"> </w:t>
            </w:r>
            <w:r w:rsidRPr="00FF0E24">
              <w:rPr>
                <w:b/>
                <w:sz w:val="24"/>
                <w:szCs w:val="24"/>
                <w:lang w:val="pt-BR"/>
              </w:rPr>
              <w:t>Edition (Uso Restrito ao Tempo de Execução)</w:t>
            </w:r>
            <w:r w:rsidR="00871DA6" w:rsidRPr="00FF0E24">
              <w:rPr>
                <w:b/>
                <w:sz w:val="24"/>
                <w:szCs w:val="24"/>
                <w:lang w:val="pt-BR"/>
              </w:rPr>
              <w:t xml:space="preserve"> </w:t>
            </w:r>
          </w:p>
        </w:tc>
      </w:tr>
      <w:tr w:rsidR="00871DA6" w:rsidRPr="00FF0E24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871DA6" w:rsidRPr="00FF0E24" w:rsidRDefault="00871DA6" w:rsidP="009573BE">
            <w:pPr>
              <w:rPr>
                <w:b/>
                <w:sz w:val="24"/>
                <w:szCs w:val="24"/>
                <w:lang w:val="pt-BR"/>
              </w:rPr>
            </w:pPr>
          </w:p>
          <w:p w:rsidR="00871DA6" w:rsidRPr="00FF0E24" w:rsidRDefault="00871DA6" w:rsidP="002A3442">
            <w:pPr>
              <w:rPr>
                <w:b/>
                <w:sz w:val="24"/>
                <w:szCs w:val="24"/>
              </w:rPr>
            </w:pPr>
            <w:r w:rsidRPr="00FF0E24">
              <w:rPr>
                <w:b/>
                <w:sz w:val="24"/>
                <w:szCs w:val="24"/>
                <w:lang w:val="pt-BR"/>
              </w:rPr>
              <w:t>Licenças:</w:t>
            </w:r>
            <w:r w:rsidRPr="00FF0E24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2A3442" w:rsidRPr="00FF0E24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A3442" w:rsidRPr="00FF0E24">
              <w:rPr>
                <w:b/>
                <w:sz w:val="24"/>
                <w:szCs w:val="24"/>
              </w:rPr>
              <w:instrText xml:space="preserve"> FORMTEXT </w:instrText>
            </w:r>
            <w:r w:rsidR="002A3442" w:rsidRPr="00FF0E24">
              <w:rPr>
                <w:b/>
                <w:sz w:val="24"/>
                <w:szCs w:val="24"/>
              </w:rPr>
            </w:r>
            <w:r w:rsidR="002A3442" w:rsidRPr="00FF0E24">
              <w:rPr>
                <w:b/>
                <w:sz w:val="24"/>
                <w:szCs w:val="24"/>
              </w:rPr>
              <w:fldChar w:fldCharType="separate"/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noProof/>
                <w:sz w:val="24"/>
                <w:szCs w:val="24"/>
              </w:rPr>
              <w:t> </w:t>
            </w:r>
            <w:r w:rsidR="002A3442" w:rsidRPr="00FF0E24">
              <w:rPr>
                <w:b/>
                <w:sz w:val="24"/>
                <w:szCs w:val="24"/>
              </w:rPr>
              <w:fldChar w:fldCharType="end"/>
            </w:r>
            <w:bookmarkEnd w:id="4"/>
            <w:r w:rsidR="00D77EF8" w:rsidRPr="00FF0E24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F0E2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71DA6" w:rsidRPr="00FF0E24" w:rsidTr="009573BE">
        <w:tc>
          <w:tcPr>
            <w:tcW w:w="10368" w:type="dxa"/>
          </w:tcPr>
          <w:p w:rsidR="00871DA6" w:rsidRPr="00FF0E24" w:rsidRDefault="00871DA6" w:rsidP="009573BE">
            <w:pPr>
              <w:rPr>
                <w:b/>
                <w:sz w:val="24"/>
                <w:szCs w:val="24"/>
              </w:rPr>
            </w:pPr>
          </w:p>
        </w:tc>
      </w:tr>
      <w:tr w:rsidR="00871DA6" w:rsidRPr="00FF0E24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871DA6" w:rsidRPr="00FF0E24" w:rsidRDefault="00871DA6" w:rsidP="009573BE">
            <w:pPr>
              <w:rPr>
                <w:b/>
                <w:lang w:val="pt-BR"/>
              </w:rPr>
            </w:pPr>
            <w:r w:rsidRPr="00FF0E24">
              <w:rPr>
                <w:b/>
                <w:lang w:val="pt-BR"/>
              </w:rPr>
              <w:t>CONTRATO DE LICENÇA DE USUÁRIO FINAL</w:t>
            </w:r>
          </w:p>
        </w:tc>
      </w:tr>
    </w:tbl>
    <w:p w:rsidR="00871DA6" w:rsidRPr="00FF0E24" w:rsidRDefault="00871DA6" w:rsidP="00A00586">
      <w:pPr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 Leia-os atentamente. Eles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se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aplicam ao software acima identificado, que inclui, se houver, a mídia na qual ele está contido. Os termos também se aplicam aos seguintes itens da Microsoft: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atualizações,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suplementos e</w:t>
      </w:r>
    </w:p>
    <w:p w:rsidR="00871DA6" w:rsidRPr="00FF0E24" w:rsidRDefault="00871DA6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serviços de Internet</w:t>
      </w:r>
    </w:p>
    <w:p w:rsidR="00871DA6" w:rsidRPr="00FF0E24" w:rsidRDefault="00871DA6" w:rsidP="009573BE">
      <w:pPr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referentes ao presente software, salvo se outros termos acompanharem os referidos itens. Nesse caso, aplicar-se-ão seus respectivos termos. A Microsoft Corporation ou uma de suas afiliadas (coletivamente denominada “Microsoft”) licenciou o software para o Licenciante.</w:t>
      </w:r>
    </w:p>
    <w:p w:rsidR="00871DA6" w:rsidRPr="00FF0E24" w:rsidRDefault="00871DA6" w:rsidP="00655858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O uso do software representa a sua aceitação desses termos. Se você não aceitá-los, não use o</w:t>
      </w:r>
      <w:r w:rsidR="00655858" w:rsidRPr="00FF0E24">
        <w:rPr>
          <w:b/>
          <w:sz w:val="20"/>
          <w:szCs w:val="20"/>
          <w:lang w:val="pt-BR"/>
        </w:rPr>
        <w:t> </w:t>
      </w:r>
      <w:r w:rsidRPr="00FF0E24">
        <w:rPr>
          <w:b/>
          <w:sz w:val="20"/>
          <w:szCs w:val="20"/>
          <w:lang w:val="pt-BR"/>
        </w:rPr>
        <w:t>software.</w:t>
      </w:r>
      <w:r w:rsidRPr="00FF0E24">
        <w:rPr>
          <w:sz w:val="20"/>
          <w:szCs w:val="20"/>
          <w:lang w:val="pt-BR"/>
        </w:rPr>
        <w:t xml:space="preserve"> </w:t>
      </w:r>
      <w:r w:rsidRPr="00FF0E24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871DA6" w:rsidRPr="00FF0E24" w:rsidRDefault="00871DA6" w:rsidP="009573BE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71DA6" w:rsidRPr="00FF0E24" w:rsidRDefault="00871DA6" w:rsidP="00E24791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F0E24">
        <w:rPr>
          <w:sz w:val="20"/>
          <w:szCs w:val="20"/>
          <w:lang w:val="pt-BR"/>
        </w:rPr>
        <w:t xml:space="preserve"> </w:t>
      </w:r>
      <w:r w:rsidRPr="00FF0E24">
        <w:rPr>
          <w:b/>
          <w:sz w:val="20"/>
          <w:szCs w:val="20"/>
          <w:lang w:val="pt-BR"/>
        </w:rPr>
        <w:t>Se</w:t>
      </w:r>
      <w:r w:rsidR="00E24791" w:rsidRPr="00FF0E24">
        <w:rPr>
          <w:b/>
          <w:sz w:val="20"/>
          <w:szCs w:val="20"/>
          <w:lang w:val="pt-BR"/>
        </w:rPr>
        <w:t> </w:t>
      </w:r>
      <w:r w:rsidRPr="00FF0E24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871DA6" w:rsidRPr="00FF0E24" w:rsidRDefault="00871DA6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871DA6" w:rsidRPr="00FF0E24" w:rsidRDefault="00871DA6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VISÃO GERAL.</w:t>
      </w:r>
    </w:p>
    <w:p w:rsidR="00871DA6" w:rsidRPr="00FF0E24" w:rsidRDefault="00871DA6" w:rsidP="009573BE">
      <w:pPr>
        <w:pStyle w:val="Heading2"/>
        <w:widowControl w:val="0"/>
        <w:rPr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Software.</w:t>
      </w:r>
      <w:r w:rsidRPr="00FF0E24">
        <w:rPr>
          <w:sz w:val="20"/>
          <w:szCs w:val="20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inclui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software de servidor e</w:t>
      </w:r>
    </w:p>
    <w:p w:rsidR="00871DA6" w:rsidRPr="00FF0E24" w:rsidRDefault="00871DA6" w:rsidP="00985C43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985C43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meio de outros softwares.</w:t>
      </w:r>
    </w:p>
    <w:p w:rsidR="00871DA6" w:rsidRPr="0001183C" w:rsidRDefault="00871DA6" w:rsidP="00731193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Modelo de Licença.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73119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servidor.</w:t>
      </w:r>
    </w:p>
    <w:p w:rsidR="00871DA6" w:rsidRPr="00FF0E24" w:rsidRDefault="00871DA6" w:rsidP="009573BE">
      <w:pPr>
        <w:pStyle w:val="Heading2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Terminologia de Licenciamento.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Instância.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ao software neste contrato incluem as “instâncias” do software.</w:t>
      </w:r>
    </w:p>
    <w:p w:rsidR="00871DA6" w:rsidRPr="0001183C" w:rsidRDefault="00871DA6" w:rsidP="00A00586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Execução de uma Instância.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 xml:space="preserve">Você “executa uma instância” do software executando o procedimento </w:t>
      </w:r>
      <w:r w:rsidR="00FB70E9" w:rsidRPr="00FF0E24">
        <w:rPr>
          <w:sz w:val="20"/>
          <w:szCs w:val="20"/>
          <w:lang w:val="pt-BR"/>
        </w:rPr>
        <w:lastRenderedPageBreak/>
        <w:t>de</w:t>
      </w:r>
      <w:r w:rsidR="00A00586" w:rsidRPr="00FF0E24">
        <w:rPr>
          <w:sz w:val="20"/>
          <w:szCs w:val="20"/>
          <w:lang w:val="pt-BR"/>
        </w:rPr>
        <w:t> </w:t>
      </w:r>
      <w:r w:rsidR="00FB70E9" w:rsidRPr="00FF0E24">
        <w:rPr>
          <w:sz w:val="20"/>
          <w:szCs w:val="20"/>
          <w:lang w:val="pt-BR"/>
        </w:rPr>
        <w:t>configuração ou instalação do software.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instância do software também pode ser criada por meio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da</w:t>
      </w:r>
      <w:r w:rsidR="006215B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duplicação de uma instância existente.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 xml:space="preserve">As referências ao </w:t>
      </w:r>
      <w:r w:rsidR="00517FAC" w:rsidRPr="00FF0E24">
        <w:rPr>
          <w:sz w:val="20"/>
          <w:szCs w:val="20"/>
          <w:lang w:val="pt-BR"/>
        </w:rPr>
        <w:t>“</w:t>
      </w:r>
      <w:r w:rsidRPr="00FF0E24">
        <w:rPr>
          <w:sz w:val="20"/>
          <w:szCs w:val="20"/>
          <w:lang w:val="pt-BR"/>
        </w:rPr>
        <w:t>software</w:t>
      </w:r>
      <w:r w:rsidR="00517FAC" w:rsidRPr="00FF0E24">
        <w:rPr>
          <w:sz w:val="20"/>
          <w:szCs w:val="20"/>
          <w:lang w:val="pt-BR"/>
        </w:rPr>
        <w:t>”</w:t>
      </w:r>
      <w:r w:rsidRPr="00FF0E24">
        <w:rPr>
          <w:sz w:val="20"/>
          <w:szCs w:val="20"/>
          <w:lang w:val="pt-BR"/>
        </w:rPr>
        <w:t xml:space="preserve"> neste contrato incluem as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“instâncias” do software.</w:t>
      </w:r>
    </w:p>
    <w:p w:rsidR="00871DA6" w:rsidRPr="0001183C" w:rsidRDefault="00871DA6" w:rsidP="007E3E34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Ambiente de Sistema Operacional (</w:t>
      </w:r>
      <w:r w:rsidR="007E3E34" w:rsidRPr="00FF0E24">
        <w:rPr>
          <w:b/>
          <w:sz w:val="20"/>
          <w:szCs w:val="20"/>
          <w:lang w:val="pt-BR"/>
        </w:rPr>
        <w:t>“</w:t>
      </w:r>
      <w:r w:rsidRPr="00FF0E24">
        <w:rPr>
          <w:b/>
          <w:sz w:val="20"/>
          <w:szCs w:val="20"/>
          <w:lang w:val="pt-BR"/>
        </w:rPr>
        <w:t>OSE</w:t>
      </w:r>
      <w:r w:rsidR="007E3E34" w:rsidRPr="00FF0E24">
        <w:rPr>
          <w:b/>
          <w:sz w:val="20"/>
          <w:szCs w:val="20"/>
          <w:lang w:val="pt-BR"/>
        </w:rPr>
        <w:t>”</w:t>
      </w:r>
      <w:r w:rsidRPr="00FF0E24">
        <w:rPr>
          <w:b/>
          <w:sz w:val="20"/>
          <w:szCs w:val="20"/>
          <w:lang w:val="pt-BR"/>
        </w:rPr>
        <w:t>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 xml:space="preserve">“Ambiente de sistema operacional” ou </w:t>
      </w:r>
      <w:r w:rsidR="007E3E34" w:rsidRPr="00FF0E24">
        <w:rPr>
          <w:sz w:val="20"/>
          <w:szCs w:val="20"/>
          <w:lang w:val="pt-BR"/>
        </w:rPr>
        <w:t>“</w:t>
      </w:r>
      <w:r w:rsidRPr="00FF0E24">
        <w:rPr>
          <w:sz w:val="20"/>
          <w:szCs w:val="20"/>
          <w:lang w:val="pt-BR"/>
        </w:rPr>
        <w:t>OSE</w:t>
      </w:r>
      <w:r w:rsidR="007E3E34" w:rsidRPr="00FF0E24">
        <w:rPr>
          <w:sz w:val="20"/>
          <w:szCs w:val="20"/>
          <w:lang w:val="pt-BR"/>
        </w:rPr>
        <w:t>”</w:t>
      </w:r>
      <w:r w:rsidRPr="00FF0E24">
        <w:rPr>
          <w:sz w:val="20"/>
          <w:szCs w:val="20"/>
          <w:lang w:val="pt-BR"/>
        </w:rPr>
        <w:t xml:space="preserve"> é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871DA6" w:rsidRPr="0001183C" w:rsidRDefault="00871DA6" w:rsidP="00406CD5">
      <w:pPr>
        <w:pStyle w:val="Body3"/>
        <w:widowControl w:val="0"/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A</w:t>
      </w:r>
      <w:r w:rsidR="006F107E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406CD5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sistema de hardware físico pode ter um dos itens abaixo ou ambos: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 ambiente de sistema operacional físico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 ou mais ambientes de sistema operacional virtuais.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servidor é um sistema de hardware físico capaz de executar um software de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871DA6" w:rsidRPr="0001183C" w:rsidRDefault="00871DA6" w:rsidP="00731193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Núcleo Físico.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físico é um núcleo em um processador físico.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processador físico consiste em</w:t>
      </w:r>
      <w:r w:rsidR="00731193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um ou mais núcleos físicos.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Segmento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871DA6" w:rsidRPr="004F78A7" w:rsidRDefault="00871DA6" w:rsidP="009573BE">
      <w:pPr>
        <w:pStyle w:val="Bullet3"/>
        <w:widowControl w:val="0"/>
        <w:rPr>
          <w:sz w:val="20"/>
          <w:szCs w:val="20"/>
          <w:lang w:val="fr-FR"/>
        </w:rPr>
      </w:pPr>
      <w:r w:rsidRPr="00FF0E24">
        <w:rPr>
          <w:b/>
          <w:sz w:val="20"/>
          <w:szCs w:val="20"/>
          <w:lang w:val="pt-BR"/>
        </w:rPr>
        <w:t>Núcleo Virtual.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virtual é a representação virtual de um ou mais segmentos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OSEs virtuais usam um ou mais núcleos virtuais.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Consignação de uma Licença.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Ceder uma licença significa designar essa licença a um servidor.</w:t>
      </w:r>
    </w:p>
    <w:p w:rsidR="00871DA6" w:rsidRPr="0001183C" w:rsidRDefault="00871DA6" w:rsidP="00A00586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Fator de Núcleo.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A00586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em um servidor.</w:t>
      </w:r>
    </w:p>
    <w:p w:rsidR="00871DA6" w:rsidRPr="00FF0E24" w:rsidRDefault="00871DA6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DIREITOS DE USO.</w:t>
      </w:r>
    </w:p>
    <w:p w:rsidR="00871DA6" w:rsidRPr="0001183C" w:rsidRDefault="00871DA6" w:rsidP="003C6407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Licenciamento de um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C6407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seguir.</w:t>
      </w:r>
    </w:p>
    <w:p w:rsidR="00871DA6" w:rsidRPr="00FF0E24" w:rsidRDefault="00871DA6" w:rsidP="00FB70E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Há duas opções:</w:t>
      </w:r>
    </w:p>
    <w:p w:rsidR="00871DA6" w:rsidRPr="0001183C" w:rsidRDefault="00871DA6" w:rsidP="00A00586">
      <w:pPr>
        <w:pStyle w:val="Heading3Bold"/>
        <w:widowControl w:val="0"/>
        <w:tabs>
          <w:tab w:val="clear" w:pos="1077"/>
          <w:tab w:val="clear" w:pos="144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Núcleos Físicos em um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A00586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871DA6" w:rsidRPr="0001183C" w:rsidRDefault="00871DA6" w:rsidP="006877F9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OSE Virtual Individual.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6877F9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para servidores será executado.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Se você escolher essa opção, para cada OSE virtual no qual o</w:t>
      </w:r>
      <w:r w:rsidR="006877F9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</w:p>
    <w:p w:rsidR="00871DA6" w:rsidRPr="0001183C" w:rsidRDefault="00871DA6" w:rsidP="009573BE">
      <w:pPr>
        <w:pStyle w:val="Heading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lastRenderedPageBreak/>
        <w:t>Consignação do Número de Licenças Necessárias ao Servidor.</w:t>
      </w:r>
    </w:p>
    <w:p w:rsidR="00871DA6" w:rsidRPr="0001183C" w:rsidRDefault="00FB70E9" w:rsidP="001238E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Cessão Inicial</w:t>
      </w:r>
      <w:r w:rsidRPr="00FF0E24">
        <w:rPr>
          <w:b/>
          <w:bCs/>
          <w:sz w:val="20"/>
          <w:szCs w:val="20"/>
          <w:lang w:val="pt-BR"/>
        </w:rPr>
        <w:t>.</w:t>
      </w:r>
      <w:r w:rsidR="00871DA6"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Após determinar o número de licenças de software necessárias em um servidor, você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deverá consigná-las nesse servidor,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que será o servidor licenciado para todas essas licenças.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Não</w:t>
      </w:r>
      <w:r w:rsidR="001238E2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é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permitido consignar a mesma licença a mais de um servidor.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Uma partição de hardware ou blade</w:t>
      </w:r>
      <w:r w:rsidR="001238E2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é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considerado como um servidor separado.</w:t>
      </w:r>
    </w:p>
    <w:p w:rsidR="00871DA6" w:rsidRPr="0001183C" w:rsidRDefault="00FB70E9" w:rsidP="001848E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Transferência</w:t>
      </w:r>
      <w:r w:rsidRPr="00FF0E24">
        <w:rPr>
          <w:b/>
          <w:bCs/>
          <w:sz w:val="20"/>
          <w:szCs w:val="20"/>
          <w:lang w:val="pt-BR"/>
        </w:rPr>
        <w:t>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871DA6" w:rsidRPr="0001183C">
        <w:rPr>
          <w:sz w:val="20"/>
          <w:szCs w:val="20"/>
          <w:lang w:val="pt-BR"/>
        </w:rPr>
        <w:t xml:space="preserve"> </w:t>
      </w:r>
      <w:r w:rsidR="00871DA6" w:rsidRPr="00FF0E24">
        <w:rPr>
          <w:sz w:val="20"/>
          <w:szCs w:val="20"/>
          <w:lang w:val="pt-BR"/>
        </w:rPr>
        <w:t>Se você realocar uma licença, o</w:t>
      </w:r>
      <w:r w:rsidR="001848E8" w:rsidRPr="00FF0E24">
        <w:rPr>
          <w:sz w:val="20"/>
          <w:szCs w:val="20"/>
          <w:lang w:val="pt-BR"/>
        </w:rPr>
        <w:t> </w:t>
      </w:r>
      <w:r w:rsidR="00871DA6" w:rsidRPr="00FF0E24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871DA6" w:rsidRPr="0001183C" w:rsidRDefault="00871DA6" w:rsidP="00E01D9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Execução de Instâncias do Software de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Seu direito de executar instâncias do software para</w:t>
      </w:r>
      <w:r w:rsidR="00E01D9C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871DA6" w:rsidRPr="0001183C" w:rsidRDefault="00871DA6" w:rsidP="00FB70E9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Núcleos Físicos em um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871DA6" w:rsidRPr="0001183C" w:rsidRDefault="00871DA6" w:rsidP="00FB70E9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OSE Virtual Individual.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Ferramentas de Administração e de Monitoramento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Ferramentas de Desenvolvimento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Software Development Kit(s)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 de Recebimento HTTP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 de Recebimento SOAP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Adaptador de Serviços da Web do Windows SharePoint Services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Adaptadores do Windows Communication Foundation</w:t>
      </w:r>
      <w:r w:rsidRPr="00FF0E24">
        <w:rPr>
          <w:sz w:val="20"/>
          <w:szCs w:val="20"/>
        </w:rPr>
        <w:t xml:space="preserve"> 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01183C">
        <w:rPr>
          <w:sz w:val="20"/>
          <w:szCs w:val="20"/>
          <w:lang w:val="pt-BR"/>
        </w:rPr>
        <w:t xml:space="preserve"> 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BAM Alert Provider para SQL Notification Services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BAM Client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Esquemas e Modelos Correlatos do BizTalk Server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Serviços de Atividade Comercial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Servidor Mestre Secreto/Enterprise Single Sign-On</w:t>
      </w:r>
      <w:r w:rsidRPr="0001183C">
        <w:rPr>
          <w:sz w:val="20"/>
          <w:szCs w:val="20"/>
          <w:lang w:val="pt-BR"/>
        </w:rPr>
        <w:t xml:space="preserve"> 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MQHelper.dll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ADOMD.NET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MSXML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SQLXML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Componente de Regras Comerciais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Agente MQSeries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UDDI</w:t>
      </w:r>
    </w:p>
    <w:p w:rsidR="00E01D9C" w:rsidRPr="00FF0E24" w:rsidRDefault="00E01D9C" w:rsidP="00E01D9C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szCs w:val="20"/>
        </w:rPr>
      </w:pP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871DA6" w:rsidRPr="0001183C" w:rsidRDefault="00871DA6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Programas Microsoft Incluídos.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de licença que acompanham esses programas se aplicam ao uso dos mesmos.</w:t>
      </w:r>
    </w:p>
    <w:p w:rsidR="00871DA6" w:rsidRPr="00FF0E24" w:rsidRDefault="00871DA6" w:rsidP="00E01D9C">
      <w:pPr>
        <w:pStyle w:val="Heading1"/>
        <w:numPr>
          <w:ilvl w:val="0"/>
          <w:numId w:val="0"/>
        </w:numPr>
        <w:ind w:left="720"/>
        <w:rPr>
          <w:b w:val="0"/>
          <w:bCs w:val="0"/>
          <w:sz w:val="20"/>
          <w:szCs w:val="20"/>
          <w:lang w:val="pt-BR"/>
        </w:rPr>
      </w:pPr>
      <w:r w:rsidRPr="00FF0E24">
        <w:rPr>
          <w:b w:val="0"/>
          <w:sz w:val="20"/>
          <w:szCs w:val="20"/>
          <w:u w:val="single"/>
          <w:lang w:val="pt-BR"/>
        </w:rPr>
        <w:t>Componente da Web do Office</w:t>
      </w:r>
      <w:r w:rsidRPr="00FF0E24">
        <w:rPr>
          <w:b w:val="0"/>
          <w:sz w:val="20"/>
          <w:szCs w:val="20"/>
          <w:lang w:val="pt-BR"/>
        </w:rPr>
        <w:t>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precisa de licenças separadas para</w:t>
      </w:r>
      <w:r w:rsidR="00E01D9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871DA6" w:rsidRPr="0001183C" w:rsidRDefault="00871DA6" w:rsidP="00F04100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Software de Uso Restrito ao Tempo de Execução.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O software é um software de “Uso Restrito ao Tempo de Execução” e, como tal, só pode ser usado com o software aplicativo integrado fornecido pelo ou em nome do licenciante (aplicativo esse referido como a “Solução Unificada”) exclusivamente como parte da Solução Unificada.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Como parte da Solução Unificada, um usuário final poderá usar o software para interoperar a</w:t>
      </w:r>
      <w:r w:rsidR="00F04100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Solução Unificada com (a) um aplicativo adicional fornecido por ou em nome do Licenciante e (b) um aplicativo fornecido por ou em nome de terceiros.</w:t>
      </w:r>
    </w:p>
    <w:p w:rsidR="00871DA6" w:rsidRPr="0001183C" w:rsidRDefault="00FB70E9" w:rsidP="00E01D9C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Notificações de Terceiros.</w:t>
      </w:r>
      <w:r w:rsidR="00871DA6"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871DA6" w:rsidRPr="0001183C">
        <w:rPr>
          <w:b w:val="0"/>
          <w:sz w:val="20"/>
          <w:szCs w:val="20"/>
          <w:lang w:val="pt-BR"/>
        </w:rPr>
        <w:t xml:space="preserve"> </w:t>
      </w:r>
      <w:r w:rsidR="00871DA6" w:rsidRPr="00FF0E24">
        <w:rPr>
          <w:b w:val="0"/>
          <w:sz w:val="20"/>
          <w:szCs w:val="20"/>
          <w:lang w:val="pt-BR"/>
        </w:rPr>
        <w:t>Notificações, se houver, relativas ao código de terceiros, são</w:t>
      </w:r>
      <w:r w:rsidR="00E01D9C" w:rsidRPr="00FF0E24">
        <w:rPr>
          <w:b w:val="0"/>
          <w:sz w:val="20"/>
          <w:szCs w:val="20"/>
          <w:lang w:val="pt-BR"/>
        </w:rPr>
        <w:t> </w:t>
      </w:r>
      <w:r w:rsidR="00871DA6" w:rsidRPr="00FF0E24">
        <w:rPr>
          <w:b w:val="0"/>
          <w:sz w:val="20"/>
          <w:szCs w:val="20"/>
          <w:lang w:val="pt-BR"/>
        </w:rPr>
        <w:t>incluídas somente para fins informativos.</w:t>
      </w:r>
    </w:p>
    <w:p w:rsidR="00871DA6" w:rsidRPr="0001183C" w:rsidRDefault="00871DA6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DIREITOS DE USO E/OU REQUISITOS DE LICENCIAMENTO ADICIONAIS.</w:t>
      </w:r>
    </w:p>
    <w:p w:rsidR="00871DA6" w:rsidRPr="0001183C" w:rsidRDefault="00871DA6" w:rsidP="00FB70E9">
      <w:pPr>
        <w:pStyle w:val="Heading2"/>
        <w:widowControl w:val="0"/>
        <w:tabs>
          <w:tab w:val="clear" w:pos="720"/>
        </w:tabs>
        <w:ind w:hanging="36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01183C">
        <w:rPr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871DA6" w:rsidRPr="0001183C" w:rsidRDefault="00871DA6" w:rsidP="009573BE">
      <w:pPr>
        <w:pStyle w:val="Heading2"/>
        <w:widowControl w:val="0"/>
        <w:ind w:hanging="36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Multiplexação.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hardware ou software usado por você para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reunir conexões,</w:t>
      </w:r>
    </w:p>
    <w:p w:rsidR="00871DA6" w:rsidRPr="00FF0E24" w:rsidRDefault="00871DA6" w:rsidP="009573BE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reencaminhar informações ou</w:t>
      </w:r>
    </w:p>
    <w:p w:rsidR="00871DA6" w:rsidRPr="0001183C" w:rsidRDefault="00871DA6" w:rsidP="009573BE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871DA6" w:rsidRPr="0001183C" w:rsidRDefault="00871DA6" w:rsidP="00E43720">
      <w:pPr>
        <w:pStyle w:val="Body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E43720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necessárias.</w:t>
      </w:r>
    </w:p>
    <w:p w:rsidR="00871DA6" w:rsidRPr="0001183C" w:rsidRDefault="00871DA6" w:rsidP="001238E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Sem Separação do Software para Servidores.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1848E8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hardware físico.</w:t>
      </w:r>
    </w:p>
    <w:p w:rsidR="00871DA6" w:rsidRPr="0001183C" w:rsidRDefault="00871DA6" w:rsidP="001238E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Pacotes de Gerenciamento do System Center Operations Manager.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para servidores pode conter Pacotes de Gerenciamento do System Center Operations Manager (</w:t>
      </w:r>
      <w:r w:rsidR="007E3E34" w:rsidRPr="00FF0E24">
        <w:rPr>
          <w:b w:val="0"/>
          <w:sz w:val="20"/>
          <w:szCs w:val="20"/>
          <w:lang w:val="pt-BR"/>
        </w:rPr>
        <w:t>“</w:t>
      </w:r>
      <w:r w:rsidRPr="00FF0E24">
        <w:rPr>
          <w:b w:val="0"/>
          <w:sz w:val="20"/>
          <w:szCs w:val="20"/>
          <w:lang w:val="pt-BR"/>
        </w:rPr>
        <w:t>OM</w:t>
      </w:r>
      <w:r w:rsidR="007E3E34" w:rsidRPr="00FF0E24">
        <w:rPr>
          <w:b w:val="0"/>
          <w:sz w:val="20"/>
          <w:szCs w:val="20"/>
          <w:lang w:val="pt-BR"/>
        </w:rPr>
        <w:t>”</w:t>
      </w:r>
      <w:r w:rsidRPr="00FF0E24">
        <w:rPr>
          <w:b w:val="0"/>
          <w:sz w:val="20"/>
          <w:szCs w:val="20"/>
          <w:lang w:val="pt-BR"/>
        </w:rPr>
        <w:t>).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Esses dados fazem parte do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OM.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871DA6" w:rsidRPr="0001183C" w:rsidRDefault="00871DA6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Instâncias Máximas.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871DA6" w:rsidRPr="0001183C" w:rsidRDefault="00871DA6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Código Distribuível.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871DA6" w:rsidRPr="0001183C" w:rsidRDefault="00871DA6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Direito de Uso 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871DA6" w:rsidRPr="0001183C" w:rsidRDefault="00871DA6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Código de Amostra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1238E2" w:rsidRPr="0001183C" w:rsidRDefault="001238E2" w:rsidP="001238E2">
      <w:pPr>
        <w:pStyle w:val="Bullet4Underlined"/>
        <w:widowControl w:val="0"/>
        <w:numPr>
          <w:ilvl w:val="0"/>
          <w:numId w:val="0"/>
        </w:numPr>
        <w:ind w:left="1435" w:hanging="358"/>
        <w:rPr>
          <w:sz w:val="20"/>
          <w:szCs w:val="20"/>
          <w:lang w:val="pt-BR"/>
        </w:rPr>
      </w:pPr>
    </w:p>
    <w:p w:rsidR="00871DA6" w:rsidRPr="0001183C" w:rsidRDefault="00871DA6" w:rsidP="002D587F">
      <w:pPr>
        <w:pStyle w:val="Bullet4Underlined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Distribuição por Terceiros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D587F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871DA6" w:rsidRPr="0001183C" w:rsidRDefault="00871DA6" w:rsidP="001238E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Requisitos de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Para qualquer Código Distribuível que você distribuir, será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necessário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exibir seu aviso de direitos autorais válido nos programas; e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871DA6" w:rsidRPr="0001183C" w:rsidRDefault="00871DA6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Restrições de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É vedado: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871DA6" w:rsidRPr="0001183C" w:rsidRDefault="00871DA6" w:rsidP="009573BE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871DA6" w:rsidRPr="0001183C" w:rsidRDefault="00871DA6" w:rsidP="001238E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D95B01" w:rsidRPr="00FF0E24">
        <w:rPr>
          <w:rFonts w:eastAsia="SimSun"/>
          <w:sz w:val="20"/>
          <w:szCs w:val="20"/>
          <w:lang w:val="pt-BR"/>
        </w:rPr>
        <w:t> </w:t>
      </w:r>
      <w:r w:rsidRPr="00FF0E24">
        <w:rPr>
          <w:rFonts w:eastAsia="SimSun"/>
          <w:sz w:val="20"/>
          <w:szCs w:val="20"/>
          <w:lang w:val="pt-BR"/>
        </w:rPr>
        <w:t>mesmo fique sujeita a uma Licença Excluída.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Licença Excluída significa qualquer licença que</w:t>
      </w:r>
      <w:r w:rsidR="001238E2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requeira como condição de uso, modificação ou distribuição que:</w:t>
      </w:r>
    </w:p>
    <w:p w:rsidR="00871DA6" w:rsidRPr="0001183C" w:rsidRDefault="00871DA6" w:rsidP="009573BE">
      <w:pPr>
        <w:pStyle w:val="Bullet5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 código seja divulgado ou distribuído na forma de código-fonte ou</w:t>
      </w:r>
    </w:p>
    <w:p w:rsidR="00871DA6" w:rsidRPr="0001183C" w:rsidRDefault="00871DA6" w:rsidP="009573BE">
      <w:pPr>
        <w:pStyle w:val="Bullet5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outras pessoas tenham o direito de modificá-lo.</w:t>
      </w:r>
    </w:p>
    <w:p w:rsidR="00871DA6" w:rsidRPr="0001183C" w:rsidRDefault="00871DA6" w:rsidP="00AB1E7B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SERVIÇOS DE INTERNET.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 poderá alterá-los ou</w:t>
      </w:r>
      <w:r w:rsidR="00AB1E7B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cancelá-los a qualquer momento.</w:t>
      </w:r>
    </w:p>
    <w:p w:rsidR="00871DA6" w:rsidRPr="0001183C" w:rsidRDefault="00871DA6" w:rsidP="001238E2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Consentimento para Serviços de Internet.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 ou do services provider pela Internet.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>A menos que indicado de outra forma, é possível desativar esse recurso ou simplesmente não</w:t>
      </w:r>
      <w:r w:rsidR="001238E2" w:rsidRPr="00FF0E24">
        <w:rPr>
          <w:b w:val="0"/>
          <w:sz w:val="20"/>
          <w:szCs w:val="20"/>
          <w:lang w:val="pt-BR"/>
        </w:rPr>
        <w:t> </w:t>
      </w:r>
      <w:r w:rsidR="00FB70E9" w:rsidRPr="00FF0E24">
        <w:rPr>
          <w:b w:val="0"/>
          <w:sz w:val="20"/>
          <w:szCs w:val="20"/>
          <w:lang w:val="pt-BR"/>
        </w:rPr>
        <w:t>usá-lo.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Usar esse recurso significa que você autoriza a transmissão dessas informações.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871DA6" w:rsidRPr="0001183C" w:rsidRDefault="00871DA6" w:rsidP="001238E2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F0E24">
        <w:rPr>
          <w:sz w:val="20"/>
          <w:szCs w:val="20"/>
          <w:lang w:val="pt-BR"/>
        </w:rPr>
        <w:t>Informações do Computador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A Microsoft usa essas informações para</w:t>
      </w:r>
      <w:r w:rsidR="001238E2" w:rsidRPr="00FF0E24">
        <w:rPr>
          <w:sz w:val="20"/>
          <w:szCs w:val="20"/>
          <w:u w:val="none"/>
          <w:lang w:val="pt-BR"/>
        </w:rPr>
        <w:t> </w:t>
      </w:r>
      <w:r w:rsidRPr="00FF0E24">
        <w:rPr>
          <w:sz w:val="20"/>
          <w:szCs w:val="20"/>
          <w:u w:val="none"/>
          <w:lang w:val="pt-BR"/>
        </w:rPr>
        <w:t>disponibilizar o serviço de Internet para você.</w:t>
      </w:r>
    </w:p>
    <w:p w:rsidR="00871DA6" w:rsidRPr="0001183C" w:rsidRDefault="00FB70E9" w:rsidP="00AB1E7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u w:val="none"/>
          <w:lang w:val="pt-BR"/>
        </w:rPr>
      </w:pPr>
      <w:r w:rsidRPr="00FF0E24">
        <w:rPr>
          <w:sz w:val="20"/>
          <w:szCs w:val="20"/>
          <w:lang w:val="pt-BR"/>
        </w:rPr>
        <w:t>Serviço de Relatórios de Erros da Microsoft</w:t>
      </w:r>
      <w:r w:rsidRPr="00FF0E24">
        <w:rPr>
          <w:sz w:val="20"/>
          <w:szCs w:val="20"/>
          <w:u w:val="none"/>
          <w:lang w:val="pt-BR"/>
        </w:rPr>
        <w:t>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Esse recurso ajuda parceiros da Microsoft e do Windows a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Como parte da configuração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871DA6" w:rsidRPr="0001183C">
        <w:rPr>
          <w:sz w:val="20"/>
          <w:szCs w:val="20"/>
          <w:u w:val="none"/>
          <w:lang w:val="pt-BR"/>
        </w:rPr>
        <w:t xml:space="preserve"> </w:t>
      </w:r>
      <w:r w:rsidR="00871DA6" w:rsidRPr="00FF0E24">
        <w:rPr>
          <w:sz w:val="20"/>
          <w:szCs w:val="20"/>
          <w:u w:val="none"/>
          <w:lang w:val="pt-BR"/>
        </w:rPr>
        <w:t>Para ajudar a evitar problemas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AB1E7B" w:rsidRPr="00FF0E24">
        <w:rPr>
          <w:sz w:val="20"/>
          <w:szCs w:val="20"/>
          <w:u w:val="none"/>
          <w:lang w:val="pt-BR"/>
        </w:rPr>
        <w:t> </w:t>
      </w:r>
      <w:r w:rsidR="00871DA6" w:rsidRPr="00FF0E24">
        <w:rPr>
          <w:sz w:val="20"/>
          <w:szCs w:val="20"/>
          <w:u w:val="none"/>
          <w:lang w:val="pt-BR"/>
        </w:rPr>
        <w:t>versões futuras do software.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.NET FRAMEWORK.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Esse aplicativo é parte do Windows.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871DA6" w:rsidRPr="0001183C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TESTE DE BENCHMARK.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3246FE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No entanto, isso não se aplica ao Microsoft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.NET Framework (veja abaixo).</w:t>
      </w:r>
    </w:p>
    <w:p w:rsidR="00871DA6" w:rsidRPr="0001183C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TESTE DE BENCHMARK DO MICROSOFT .NET FRAMEWORK.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inclui um ou mais componentes do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Não</w:t>
      </w:r>
      <w:r w:rsidR="00D51665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871DA6" w:rsidRPr="004F78A7" w:rsidRDefault="00871DA6" w:rsidP="001238E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ESCOPO DA LICENÇA.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é licenciado, e não vendido.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BB5143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Licenciante e a Microsoft se reservam todos os outros direitos.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Salvo</w:t>
      </w:r>
      <w:r w:rsidR="00BB514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BB5143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conforme expressamente permitido no presente contrato.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Assim, devem ser respeitadas todas e quaisquer</w:t>
      </w:r>
      <w:r w:rsidR="001238E2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limitações técnicas do software que restrinjam seu uso.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É vedado: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contornar quaisquer limitações técnicas do software;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publicar o software para que terceiros o copiem;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alugar, arrendar ou emprestar o software ou</w:t>
      </w:r>
    </w:p>
    <w:p w:rsidR="00871DA6" w:rsidRPr="0001183C" w:rsidRDefault="00871DA6" w:rsidP="009573BE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usar o software para serviços de hospedagem de software comercial.</w:t>
      </w:r>
    </w:p>
    <w:p w:rsidR="00871DA6" w:rsidRPr="0001183C" w:rsidRDefault="00871DA6" w:rsidP="009573BE">
      <w:pPr>
        <w:pStyle w:val="Body1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871DA6" w:rsidRPr="00FF0E24" w:rsidRDefault="00871DA6" w:rsidP="00AD44EF">
      <w:pPr>
        <w:pStyle w:val="Heading1"/>
        <w:widowControl w:val="0"/>
        <w:rPr>
          <w:b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VERSÕES ALTERNATIVAS.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pode incluir mais de uma versão, como a de 32 bits e a de 64 bits.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</w:t>
      </w:r>
      <w:r w:rsidR="00AD44EF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poderá usar apenas uma versão por vez.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CÓPIA DE BACKUP.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DOCUMENTAÇÃO.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71DA6" w:rsidRPr="0001183C" w:rsidRDefault="00871DA6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NÃO DESTINADO À REVENDA.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poderá vender o software marcado como “Não Destinado à Revenda”.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DE EDIÇÃO ACADÊMICA.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 que atende ao seu país.</w:t>
      </w:r>
    </w:p>
    <w:p w:rsidR="00871DA6" w:rsidRPr="0001183C" w:rsidRDefault="00871DA6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ATUALIZAÇÃO.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(“upgrade”), você só poderá usá-lo se possuir uma licença de uso do software habilitada para atualizações.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871DA6" w:rsidRPr="0001183C" w:rsidRDefault="00871DA6" w:rsidP="000B6EB0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TRANSFERÊNCIA A TERCEIROS.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primeiro usuário do software pode transferir o presente contrato e</w:t>
      </w:r>
      <w:r w:rsidR="000B6EB0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o</w:t>
      </w:r>
      <w:r w:rsidR="000B6EB0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871DA6" w:rsidRPr="00FF0E24" w:rsidRDefault="00871DA6" w:rsidP="001238E2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RESTRIÇÕES DE EXPORTAÇÃO.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Unidos.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1238E2" w:rsidRPr="00FF0E24">
        <w:rPr>
          <w:rFonts w:eastAsia="SimSun"/>
          <w:b w:val="0"/>
          <w:sz w:val="20"/>
          <w:szCs w:val="20"/>
          <w:lang w:val="pt-BR"/>
        </w:rPr>
        <w:t> </w:t>
      </w:r>
      <w:r w:rsidRPr="00FF0E24">
        <w:rPr>
          <w:rFonts w:eastAsia="SimSun"/>
          <w:b w:val="0"/>
          <w:sz w:val="20"/>
          <w:szCs w:val="20"/>
          <w:lang w:val="pt-BR"/>
        </w:rPr>
        <w:t>uso final.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="00FB70E9" w:rsidRPr="00FF0E24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FB70E9" w:rsidRPr="00FF0E24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871DA6" w:rsidRPr="00FF0E24" w:rsidRDefault="00871DA6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bCs w:val="0"/>
          <w:sz w:val="20"/>
          <w:szCs w:val="20"/>
          <w:lang w:val="pt-BR"/>
        </w:rPr>
        <w:t>ACORDO INTEGRAL.</w:t>
      </w:r>
      <w:r w:rsidRPr="00FF0E24">
        <w:rPr>
          <w:rFonts w:eastAsia="SimSun"/>
          <w:b w:val="0"/>
          <w:sz w:val="20"/>
          <w:szCs w:val="20"/>
          <w:lang w:val="pt-BR"/>
        </w:rPr>
        <w:t xml:space="preserve"> O presente contrato e os termos dos suplementos das atualizações e dos serviços</w:t>
      </w:r>
      <w:r w:rsidRPr="00FF0E24">
        <w:rPr>
          <w:b w:val="0"/>
          <w:sz w:val="20"/>
          <w:szCs w:val="20"/>
          <w:lang w:val="pt-BR"/>
        </w:rPr>
        <w:t xml:space="preserve"> baseados na Internet constituem o acordo integral referente ao software.</w:t>
      </w:r>
    </w:p>
    <w:p w:rsidR="00871DA6" w:rsidRPr="0001183C" w:rsidRDefault="00871DA6" w:rsidP="00DE218C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EFEITO LEGAL.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presente contrato descreve determinados direitos legais.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ter outros direitos de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acordo com as leis do seu Estado ou país.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quem adquiriu 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DE218C" w:rsidRPr="00FF0E24"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país caso estas proíbam tal alteração.</w:t>
      </w:r>
    </w:p>
    <w:p w:rsidR="00871DA6" w:rsidRPr="0001183C" w:rsidRDefault="00871DA6" w:rsidP="00AD36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TOLERÂNCIA/PROTEÇÃO A FALHAS.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SOFTWARE NÃO É TOLERANTE A FALHAS.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AD36BE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FIM DE DETERMINAR QUE O SOFTWARE SEJA ADEQUADO PARA TAL USO.</w:t>
      </w:r>
    </w:p>
    <w:p w:rsidR="00871DA6" w:rsidRPr="0001183C" w:rsidRDefault="00871DA6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INEXISTÊNCIA DE OUTRAS GARANTIAS DA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871DA6" w:rsidRPr="0001183C" w:rsidRDefault="00871DA6" w:rsidP="00AD36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ISENÇÃO DE RESPONSABILIDADE DA MICROSOFT POR DETERMINADOS DANOS.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EM</w:t>
      </w:r>
      <w:r w:rsidR="00AD36BE" w:rsidRPr="00FF0E24">
        <w:rPr>
          <w:sz w:val="20"/>
          <w:szCs w:val="20"/>
          <w:lang w:val="pt-BR"/>
        </w:rPr>
        <w:t> </w:t>
      </w:r>
      <w:r w:rsidRPr="00FF0E24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871DA6" w:rsidRPr="0001183C" w:rsidRDefault="00871DA6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APENAS PARA A AUSTRÁLIA.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871DA6" w:rsidRPr="0001183C" w:rsidRDefault="00871DA6" w:rsidP="001238E2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FF0E24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Nossas</w:t>
      </w:r>
      <w:r w:rsidR="001238E2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F8227F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871DA6" w:rsidRPr="0001183C" w:rsidRDefault="00FB70E9" w:rsidP="001238E2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FF0E24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1238E2" w:rsidRPr="00FF0E24">
        <w:rPr>
          <w:rFonts w:ascii="Tahoma" w:hAnsi="Tahoma" w:cs="Tahoma"/>
          <w:sz w:val="20"/>
          <w:szCs w:val="20"/>
          <w:lang w:val="pt-BR"/>
        </w:rPr>
        <w:t> </w:t>
      </w:r>
      <w:r w:rsidRPr="00FF0E24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871DA6" w:rsidRPr="0001183C" w:rsidSect="009573BE">
      <w:footerReference w:type="default" r:id="rId10"/>
      <w:pgSz w:w="12240" w:h="15840" w:code="1"/>
      <w:pgMar w:top="864" w:right="864" w:bottom="720" w:left="864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765" w:rsidRDefault="000237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23765" w:rsidRDefault="000237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DA6" w:rsidRPr="008F6DE6" w:rsidRDefault="00871DA6" w:rsidP="004F78A7">
    <w:pPr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</w:pP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ISV Royalty Agreement EULA (</w:t>
    </w:r>
    <w:r w:rsidR="004F78A7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July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 xml:space="preserve"> 1, </w:t>
    </w:r>
    <w:r w:rsidR="004F78A7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2014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>)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="00517132"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ab/>
      <w:t xml:space="preserve">Page 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begin"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instrText xml:space="preserve"> PAGE   \* MERGEFORMAT </w:instrTex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separate"/>
    </w:r>
    <w:r w:rsidR="004E56F3">
      <w:rPr>
        <w:rStyle w:val="LogoportDoNotTranslate"/>
        <w:rFonts w:ascii="Tahoma" w:eastAsia="SimSun" w:hAnsi="Tahoma"/>
        <w:bCs/>
        <w:color w:val="auto"/>
        <w:sz w:val="20"/>
        <w:szCs w:val="20"/>
      </w:rPr>
      <w:t>2</w:t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fldChar w:fldCharType="end"/>
    </w:r>
    <w:r w:rsidRPr="008F6DE6">
      <w:rPr>
        <w:rStyle w:val="LogoportDoNotTranslate"/>
        <w:rFonts w:ascii="Tahoma" w:eastAsia="SimSun" w:hAnsi="Tahoma"/>
        <w:bCs/>
        <w:noProof w:val="0"/>
        <w:color w:val="auto"/>
        <w:sz w:val="20"/>
        <w:szCs w:val="20"/>
      </w:rPr>
      <w:t xml:space="preserve"> of </w:t>
    </w:r>
    <w:r w:rsidR="007A186B" w:rsidRPr="008F6DE6">
      <w:fldChar w:fldCharType="begin"/>
    </w:r>
    <w:r w:rsidR="007A186B" w:rsidRPr="008F6DE6">
      <w:rPr>
        <w:bCs/>
        <w:sz w:val="20"/>
        <w:szCs w:val="20"/>
      </w:rPr>
      <w:instrText xml:space="preserve"> NUMPAGES   \* MERGEFORMAT </w:instrText>
    </w:r>
    <w:r w:rsidR="007A186B" w:rsidRPr="008F6DE6">
      <w:fldChar w:fldCharType="separate"/>
    </w:r>
    <w:r w:rsidR="004E56F3" w:rsidRPr="004E56F3">
      <w:rPr>
        <w:rStyle w:val="LogoportDoNotTranslate"/>
        <w:rFonts w:ascii="Tahoma" w:eastAsia="SimSun" w:hAnsi="Tahoma"/>
        <w:color w:val="auto"/>
      </w:rPr>
      <w:t>2</w:t>
    </w:r>
    <w:r w:rsidR="007A186B" w:rsidRPr="008F6DE6">
      <w:rPr>
        <w:rStyle w:val="LogoportDoNotTranslate"/>
        <w:rFonts w:ascii="Tahoma" w:eastAsia="SimSun" w:hAnsi="Tahoma"/>
        <w:bC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765" w:rsidRDefault="0002376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23765" w:rsidRDefault="00023765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D77EF8" w:rsidRPr="00A00586" w:rsidRDefault="00D77EF8">
      <w:pPr>
        <w:pStyle w:val="FootnoteText"/>
        <w:rPr>
          <w:b/>
          <w:bCs/>
          <w:sz w:val="16"/>
          <w:szCs w:val="16"/>
          <w:lang w:val="pt-BR"/>
        </w:rPr>
      </w:pPr>
      <w:r w:rsidRPr="00A00586">
        <w:rPr>
          <w:rStyle w:val="FootnoteReference"/>
          <w:b/>
          <w:bCs/>
          <w:sz w:val="16"/>
          <w:szCs w:val="16"/>
          <w:lang w:val="pt-BR"/>
        </w:rPr>
        <w:footnoteRef/>
      </w:r>
      <w:r w:rsidRPr="00A00586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A00586">
        <w:rPr>
          <w:b/>
          <w:bCs/>
          <w:sz w:val="16"/>
          <w:szCs w:val="16"/>
          <w:vertAlign w:val="superscript"/>
          <w:lang w:val="pt-BR"/>
        </w:rPr>
        <w:t>®</w:t>
      </w:r>
      <w:r w:rsidRPr="00A00586">
        <w:rPr>
          <w:b/>
          <w:bCs/>
          <w:sz w:val="16"/>
          <w:szCs w:val="16"/>
          <w:lang w:val="pt-BR"/>
        </w:rPr>
        <w:t xml:space="preserve"> BizTalk</w:t>
      </w:r>
      <w:r w:rsidRPr="00A00586">
        <w:rPr>
          <w:b/>
          <w:bCs/>
          <w:sz w:val="16"/>
          <w:szCs w:val="16"/>
          <w:vertAlign w:val="superscript"/>
          <w:lang w:val="pt-BR"/>
        </w:rPr>
        <w:t>®</w:t>
      </w:r>
      <w:r w:rsidRPr="00A00586">
        <w:rPr>
          <w:b/>
          <w:bCs/>
          <w:sz w:val="16"/>
          <w:szCs w:val="16"/>
          <w:lang w:val="pt-BR"/>
        </w:rPr>
        <w:t xml:space="preserve"> Server 2013 </w:t>
      </w:r>
      <w:r w:rsidR="004F78A7">
        <w:rPr>
          <w:b/>
          <w:bCs/>
          <w:sz w:val="16"/>
          <w:szCs w:val="16"/>
          <w:lang w:val="pt-BR"/>
        </w:rPr>
        <w:t xml:space="preserve">R2 </w:t>
      </w:r>
      <w:r w:rsidRPr="00A00586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D77EF8" w:rsidRPr="00A00586" w:rsidRDefault="00D77EF8">
      <w:pPr>
        <w:pStyle w:val="FootnoteText"/>
        <w:rPr>
          <w:b/>
          <w:bCs/>
          <w:sz w:val="16"/>
          <w:szCs w:val="16"/>
          <w:lang w:val="pt-BR"/>
        </w:rPr>
      </w:pPr>
      <w:r w:rsidRPr="00A00586">
        <w:rPr>
          <w:rStyle w:val="FootnoteReference"/>
          <w:b/>
          <w:bCs/>
          <w:sz w:val="16"/>
          <w:szCs w:val="16"/>
          <w:lang w:val="pt-BR"/>
        </w:rPr>
        <w:footnoteRef/>
      </w:r>
      <w:r w:rsidRPr="00A00586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7913DF8"/>
    <w:multiLevelType w:val="hybridMultilevel"/>
    <w:tmpl w:val="0846B7D6"/>
    <w:lvl w:ilvl="0" w:tplc="0409000F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3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555A344D"/>
    <w:multiLevelType w:val="hybridMultilevel"/>
    <w:tmpl w:val="9DB2351A"/>
    <w:lvl w:ilvl="0" w:tplc="F2EE4FE8">
      <w:start w:val="7"/>
      <w:numFmt w:val="lowerLetter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2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5"/>
  </w:num>
  <w:num w:numId="2">
    <w:abstractNumId w:val="6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14"/>
  </w:num>
  <w:num w:numId="8">
    <w:abstractNumId w:val="9"/>
  </w:num>
  <w:num w:numId="9">
    <w:abstractNumId w:val="1"/>
  </w:num>
  <w:num w:numId="10">
    <w:abstractNumId w:val="4"/>
  </w:num>
  <w:num w:numId="11">
    <w:abstractNumId w:val="20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4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3"/>
  </w:num>
  <w:num w:numId="25">
    <w:abstractNumId w:val="21"/>
  </w:num>
  <w:num w:numId="26">
    <w:abstractNumId w:val="3"/>
  </w:num>
  <w:num w:numId="27">
    <w:abstractNumId w:val="16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12"/>
  </w:num>
  <w:num w:numId="41">
    <w:abstractNumId w:val="17"/>
  </w:num>
  <w:num w:numId="42">
    <w:abstractNumId w:val="7"/>
  </w:num>
  <w:num w:numId="43">
    <w:abstractNumId w:val="7"/>
  </w:num>
  <w:num w:numId="44">
    <w:abstractNumId w:val="19"/>
  </w:num>
  <w:num w:numId="45">
    <w:abstractNumId w:val="19"/>
  </w:num>
  <w:num w:numId="46">
    <w:abstractNumId w:val="19"/>
  </w:num>
  <w:num w:numId="47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8EJrC3xRIW75B6HPpmgV5mVGWI2H4HDQ0MRLHnxp/4m5MR80ftwgzdH5Ztbvs/0roEqwH5YxCM5uVXe9/ofmjA==" w:salt="DddANJkTY63kEyFh7kgDfQ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790D"/>
    <w:rsid w:val="0001183C"/>
    <w:rsid w:val="00016639"/>
    <w:rsid w:val="00023765"/>
    <w:rsid w:val="000500D1"/>
    <w:rsid w:val="00071892"/>
    <w:rsid w:val="00097C52"/>
    <w:rsid w:val="000A1F9B"/>
    <w:rsid w:val="000B6EB0"/>
    <w:rsid w:val="000D615C"/>
    <w:rsid w:val="000E6B54"/>
    <w:rsid w:val="000F2E01"/>
    <w:rsid w:val="001238E2"/>
    <w:rsid w:val="001526DF"/>
    <w:rsid w:val="001848E8"/>
    <w:rsid w:val="00185D3F"/>
    <w:rsid w:val="00195874"/>
    <w:rsid w:val="001A60ED"/>
    <w:rsid w:val="001D794C"/>
    <w:rsid w:val="001F01AE"/>
    <w:rsid w:val="00250D16"/>
    <w:rsid w:val="00267DAB"/>
    <w:rsid w:val="0029642A"/>
    <w:rsid w:val="002A3442"/>
    <w:rsid w:val="002B34CB"/>
    <w:rsid w:val="002C0E2E"/>
    <w:rsid w:val="002D587F"/>
    <w:rsid w:val="002E0879"/>
    <w:rsid w:val="002F0850"/>
    <w:rsid w:val="002F6459"/>
    <w:rsid w:val="00312BCF"/>
    <w:rsid w:val="003154B5"/>
    <w:rsid w:val="003246FE"/>
    <w:rsid w:val="003408D1"/>
    <w:rsid w:val="00345056"/>
    <w:rsid w:val="00374E39"/>
    <w:rsid w:val="00384842"/>
    <w:rsid w:val="003C6407"/>
    <w:rsid w:val="003D1A4B"/>
    <w:rsid w:val="00406CD5"/>
    <w:rsid w:val="00420A87"/>
    <w:rsid w:val="00451BB4"/>
    <w:rsid w:val="00452E40"/>
    <w:rsid w:val="0047704D"/>
    <w:rsid w:val="004930D5"/>
    <w:rsid w:val="004E56F3"/>
    <w:rsid w:val="004F78A7"/>
    <w:rsid w:val="00510309"/>
    <w:rsid w:val="00517132"/>
    <w:rsid w:val="00517FAC"/>
    <w:rsid w:val="0053071B"/>
    <w:rsid w:val="00544DC1"/>
    <w:rsid w:val="00545002"/>
    <w:rsid w:val="00551350"/>
    <w:rsid w:val="00574413"/>
    <w:rsid w:val="005A22F2"/>
    <w:rsid w:val="005C6ACB"/>
    <w:rsid w:val="006215B6"/>
    <w:rsid w:val="00654B1F"/>
    <w:rsid w:val="00655858"/>
    <w:rsid w:val="006877F9"/>
    <w:rsid w:val="006D326D"/>
    <w:rsid w:val="006F107E"/>
    <w:rsid w:val="00731193"/>
    <w:rsid w:val="00732F28"/>
    <w:rsid w:val="00755FAB"/>
    <w:rsid w:val="007905EA"/>
    <w:rsid w:val="007A186B"/>
    <w:rsid w:val="007B28CE"/>
    <w:rsid w:val="007E3E34"/>
    <w:rsid w:val="007F2030"/>
    <w:rsid w:val="007F7CF7"/>
    <w:rsid w:val="008228FA"/>
    <w:rsid w:val="008602DB"/>
    <w:rsid w:val="00871DA6"/>
    <w:rsid w:val="008762DE"/>
    <w:rsid w:val="008B136E"/>
    <w:rsid w:val="008F6DE6"/>
    <w:rsid w:val="008F7B4F"/>
    <w:rsid w:val="00944482"/>
    <w:rsid w:val="009573BE"/>
    <w:rsid w:val="009752CB"/>
    <w:rsid w:val="009759F3"/>
    <w:rsid w:val="00985C43"/>
    <w:rsid w:val="009D7625"/>
    <w:rsid w:val="009F0C9F"/>
    <w:rsid w:val="00A00586"/>
    <w:rsid w:val="00AA169A"/>
    <w:rsid w:val="00AB1120"/>
    <w:rsid w:val="00AB1E7B"/>
    <w:rsid w:val="00AB571B"/>
    <w:rsid w:val="00AD36BE"/>
    <w:rsid w:val="00AD44EF"/>
    <w:rsid w:val="00AF5C62"/>
    <w:rsid w:val="00B20580"/>
    <w:rsid w:val="00B50D0B"/>
    <w:rsid w:val="00B65AD9"/>
    <w:rsid w:val="00B83CB8"/>
    <w:rsid w:val="00B92D9D"/>
    <w:rsid w:val="00BB5143"/>
    <w:rsid w:val="00BD2A0D"/>
    <w:rsid w:val="00C00E57"/>
    <w:rsid w:val="00C37FF1"/>
    <w:rsid w:val="00C74A42"/>
    <w:rsid w:val="00CA1C79"/>
    <w:rsid w:val="00CA7CD0"/>
    <w:rsid w:val="00CB6F80"/>
    <w:rsid w:val="00CD7A66"/>
    <w:rsid w:val="00CF2ED1"/>
    <w:rsid w:val="00D35010"/>
    <w:rsid w:val="00D51665"/>
    <w:rsid w:val="00D77EF8"/>
    <w:rsid w:val="00D95B01"/>
    <w:rsid w:val="00D95C56"/>
    <w:rsid w:val="00D9779A"/>
    <w:rsid w:val="00DA0B9D"/>
    <w:rsid w:val="00DC419B"/>
    <w:rsid w:val="00DD6D9B"/>
    <w:rsid w:val="00DE218C"/>
    <w:rsid w:val="00E01D9C"/>
    <w:rsid w:val="00E17B5C"/>
    <w:rsid w:val="00E24791"/>
    <w:rsid w:val="00E310B1"/>
    <w:rsid w:val="00E4191E"/>
    <w:rsid w:val="00E43720"/>
    <w:rsid w:val="00E96EEB"/>
    <w:rsid w:val="00EB7FB3"/>
    <w:rsid w:val="00EF2F08"/>
    <w:rsid w:val="00F04100"/>
    <w:rsid w:val="00F45989"/>
    <w:rsid w:val="00F529F0"/>
    <w:rsid w:val="00F8227F"/>
    <w:rsid w:val="00F85219"/>
    <w:rsid w:val="00FB70E9"/>
    <w:rsid w:val="00FD1D72"/>
    <w:rsid w:val="00FF0E24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8D1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408D1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408D1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408D1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408D1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408D1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408D1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408D1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408D1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408D1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408D1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3408D1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3408D1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408D1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3408D1"/>
    <w:pPr>
      <w:spacing w:before="0" w:after="160" w:line="240" w:lineRule="exact"/>
    </w:pPr>
  </w:style>
  <w:style w:type="character" w:customStyle="1" w:styleId="CharChar">
    <w:name w:val="Char Char"/>
    <w:uiPriority w:val="99"/>
    <w:rsid w:val="003408D1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3408D1"/>
    <w:pPr>
      <w:ind w:left="357"/>
    </w:pPr>
  </w:style>
  <w:style w:type="paragraph" w:customStyle="1" w:styleId="Body2">
    <w:name w:val="Body 2"/>
    <w:basedOn w:val="Normal"/>
    <w:uiPriority w:val="99"/>
    <w:rsid w:val="003408D1"/>
    <w:pPr>
      <w:ind w:left="720"/>
    </w:pPr>
  </w:style>
  <w:style w:type="paragraph" w:customStyle="1" w:styleId="Body3">
    <w:name w:val="Body 3"/>
    <w:basedOn w:val="Normal"/>
    <w:uiPriority w:val="99"/>
    <w:rsid w:val="003408D1"/>
    <w:pPr>
      <w:ind w:left="1077"/>
    </w:pPr>
  </w:style>
  <w:style w:type="paragraph" w:customStyle="1" w:styleId="Body4">
    <w:name w:val="Body 4"/>
    <w:basedOn w:val="Normal"/>
    <w:uiPriority w:val="99"/>
    <w:rsid w:val="003408D1"/>
    <w:pPr>
      <w:ind w:left="1435"/>
    </w:pPr>
  </w:style>
  <w:style w:type="paragraph" w:customStyle="1" w:styleId="Body5">
    <w:name w:val="Body 5"/>
    <w:basedOn w:val="Normal"/>
    <w:uiPriority w:val="99"/>
    <w:rsid w:val="003408D1"/>
    <w:pPr>
      <w:ind w:left="1803"/>
    </w:pPr>
  </w:style>
  <w:style w:type="paragraph" w:customStyle="1" w:styleId="Body6">
    <w:name w:val="Body 6"/>
    <w:basedOn w:val="Normal"/>
    <w:uiPriority w:val="99"/>
    <w:rsid w:val="003408D1"/>
    <w:pPr>
      <w:ind w:left="2160"/>
    </w:pPr>
  </w:style>
  <w:style w:type="character" w:customStyle="1" w:styleId="Body6Char">
    <w:name w:val="Body 6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3408D1"/>
    <w:pPr>
      <w:ind w:left="2506"/>
    </w:pPr>
  </w:style>
  <w:style w:type="paragraph" w:customStyle="1" w:styleId="Body8">
    <w:name w:val="Body 8"/>
    <w:basedOn w:val="Normal"/>
    <w:uiPriority w:val="99"/>
    <w:rsid w:val="003408D1"/>
    <w:pPr>
      <w:ind w:left="2863"/>
    </w:pPr>
  </w:style>
  <w:style w:type="paragraph" w:customStyle="1" w:styleId="Body9">
    <w:name w:val="Body 9"/>
    <w:basedOn w:val="Normal"/>
    <w:uiPriority w:val="99"/>
    <w:rsid w:val="003408D1"/>
    <w:pPr>
      <w:ind w:left="3221"/>
    </w:pPr>
  </w:style>
  <w:style w:type="paragraph" w:customStyle="1" w:styleId="Bullet1">
    <w:name w:val="Bullet 1"/>
    <w:basedOn w:val="Normal"/>
    <w:uiPriority w:val="99"/>
    <w:rsid w:val="003408D1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408D1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408D1"/>
    <w:pPr>
      <w:numPr>
        <w:numId w:val="3"/>
      </w:numPr>
    </w:pPr>
  </w:style>
  <w:style w:type="character" w:customStyle="1" w:styleId="Bullet3Char">
    <w:name w:val="Bullet 3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3408D1"/>
    <w:pPr>
      <w:numPr>
        <w:numId w:val="4"/>
      </w:numPr>
    </w:pPr>
  </w:style>
  <w:style w:type="character" w:customStyle="1" w:styleId="Bullet4Char">
    <w:name w:val="Bullet 4 Char"/>
    <w:uiPriority w:val="99"/>
    <w:rsid w:val="003408D1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3408D1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408D1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408D1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408D1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408D1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3408D1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408D1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408D1"/>
    <w:rPr>
      <w:b/>
      <w:bCs/>
    </w:rPr>
  </w:style>
  <w:style w:type="character" w:customStyle="1" w:styleId="PreambleChar">
    <w:name w:val="Preamble Char"/>
    <w:uiPriority w:val="99"/>
    <w:rsid w:val="003408D1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3408D1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3408D1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408D1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3408D1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408D1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408D1"/>
    <w:rPr>
      <w:u w:val="single"/>
    </w:rPr>
  </w:style>
  <w:style w:type="character" w:customStyle="1" w:styleId="Bullet3UnderlinedChar">
    <w:name w:val="Bullet 3 Underlined Char"/>
    <w:uiPriority w:val="99"/>
    <w:rsid w:val="003408D1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3408D1"/>
    <w:rPr>
      <w:u w:val="single"/>
    </w:rPr>
  </w:style>
  <w:style w:type="character" w:styleId="Hyperlink">
    <w:name w:val="Hyperlink"/>
    <w:uiPriority w:val="99"/>
    <w:rsid w:val="003408D1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408D1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408D1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408D1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3408D1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3408D1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3408D1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3408D1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3408D1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3408D1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3408D1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3408D1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3408D1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3408D1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408D1"/>
  </w:style>
  <w:style w:type="character" w:customStyle="1" w:styleId="FootnoteTextChar">
    <w:name w:val="Footnote Text Char"/>
    <w:link w:val="Footnote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408D1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408D1"/>
  </w:style>
  <w:style w:type="character" w:customStyle="1" w:styleId="EndnoteTextChar">
    <w:name w:val="Endnote Text Char"/>
    <w:link w:val="Endnote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408D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408D1"/>
  </w:style>
  <w:style w:type="character" w:customStyle="1" w:styleId="CommentTextChar">
    <w:name w:val="Comment Text Char"/>
    <w:link w:val="CommentText"/>
    <w:uiPriority w:val="99"/>
    <w:semiHidden/>
    <w:locked/>
    <w:rsid w:val="003408D1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408D1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3408D1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408D1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408D1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3408D1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3408D1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408D1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408D1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3408D1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408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3408D1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408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3408D1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3408D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uiPriority w:val="99"/>
    <w:locked/>
    <w:rsid w:val="003408D1"/>
    <w:rPr>
      <w:rFonts w:ascii="Tahoma" w:hAnsi="Tahoma" w:cs="Tahoma"/>
      <w:sz w:val="19"/>
      <w:szCs w:val="19"/>
      <w:lang w:val="en-US" w:eastAsia="en-US"/>
    </w:rPr>
  </w:style>
  <w:style w:type="character" w:customStyle="1" w:styleId="Body1Char1">
    <w:name w:val="Body 1 Char1"/>
    <w:link w:val="Body1"/>
    <w:uiPriority w:val="99"/>
    <w:locked/>
    <w:rsid w:val="003408D1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3408D1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3408D1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3408D1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3408D1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3408D1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3408D1"/>
    <w:rPr>
      <w:color w:val="0000FF"/>
    </w:rPr>
  </w:style>
  <w:style w:type="character" w:customStyle="1" w:styleId="LogoportPopup">
    <w:name w:val="LogoportPopup"/>
    <w:uiPriority w:val="99"/>
    <w:rsid w:val="003408D1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3408D1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3408D1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3408D1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3408D1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3408D1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3408D1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3408D1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3408D1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3408D1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3408D1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3408D1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3408D1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3408D1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3408D1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07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961D6E-EEE4-4740-8F7A-12FE9F2438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E06543-B9DD-4C72-B05C-51476DCD3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CEB736-2B8E-412B-8E32-16E3D5A719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3617</Words>
  <Characters>20623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2013-03-14T18:17:00Z</dcterms:created>
  <dcterms:modified xsi:type="dcterms:W3CDTF">2014-06-28T17:15:00Z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0x01010036EDF12359A83048BFB8EA2FBE412B94</vt:lpwstr>
  </property>
</Properties>
</file>